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7" w:after="0" w:line="296" w:lineRule="exact"/>
        <w:ind w:left="2098" w:right="-20"/>
        <w:jc w:val="left"/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pict>
          <v:shape style="position:absolute;margin-left:127.559998pt;margin-top:-44.006832pt;width:60.359997pt;height:57.48pt;mso-position-horizontal-relative:page;mso-position-vertical-relative:paragraph;z-index:-172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6"/>
          <w:szCs w:val="26"/>
          <w:w w:val="11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  <w:u w:val="thick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8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8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6"/>
          <w:w w:val="108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7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u w:val="thick" w:color="000000"/>
          <w:position w:val="-1"/>
        </w:rPr>
        <w:t>B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6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9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9"/>
          <w:u w:val="thick" w:color="000000"/>
          <w:position w:val="-1"/>
        </w:rPr>
        <w:t>H</w:t>
      </w:r>
      <w:r>
        <w:rPr>
          <w:rFonts w:ascii="Times New Roman" w:hAnsi="Times New Roman" w:cs="Times New Roman" w:eastAsia="Times New Roman"/>
          <w:sz w:val="26"/>
          <w:szCs w:val="26"/>
          <w:spacing w:val="-4"/>
          <w:w w:val="109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11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2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11"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11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1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</w:sectPr>
      </w:pPr>
      <w:rPr/>
    </w:p>
    <w:p>
      <w:pPr>
        <w:spacing w:before="27" w:after="0" w:line="296" w:lineRule="exact"/>
        <w:ind w:left="212" w:right="-8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26"/>
          <w:szCs w:val="26"/>
          <w:spacing w:val="-1"/>
          <w:w w:val="101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17"/>
          <w:position w:val="-1"/>
        </w:rPr>
        <w:t>a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17"/>
          <w:position w:val="-1"/>
        </w:rPr>
        <w:t>t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1"/>
          <w:position w:val="-1"/>
        </w:rPr>
        <w:t>e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22"/>
          <w:position w:val="-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1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spacing w:before="27" w:after="0" w:line="296" w:lineRule="exact"/>
        <w:ind w:right="-20"/>
        <w:jc w:val="left"/>
        <w:tabs>
          <w:tab w:pos="3960" w:val="left"/>
        </w:tabs>
        <w:rPr>
          <w:rFonts w:ascii="Times New Roman" w:hAnsi="Times New Roman" w:cs="Times New Roman" w:eastAsia="Times New Roman"/>
          <w:sz w:val="26"/>
          <w:szCs w:val="26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6"/>
          <w:szCs w:val="26"/>
          <w:spacing w:val="-3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6"/>
          <w:szCs w:val="26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6"/>
          <w:szCs w:val="26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6"/>
          <w:szCs w:val="26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2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1"/>
          <w:position w:val="-1"/>
        </w:rPr>
        <w:t>_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  <w:cols w:num="2" w:equalWidth="0">
            <w:col w:w="3720" w:space="134"/>
            <w:col w:w="5066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559978" w:type="dxa"/>
      </w:tblPr>
      <w:tblGrid/>
      <w:tr>
        <w:trPr>
          <w:trHeight w:val="515" w:hRule="exact"/>
        </w:trPr>
        <w:tc>
          <w:tcPr>
            <w:tcW w:w="4342" w:type="dxa"/>
            <w:gridSpan w:val="3"/>
            <w:tcBorders>
              <w:top w:val="single" w:sz="3.68041" w:space="0" w:color="000000"/>
              <w:bottom w:val="single" w:sz="4.640887" w:space="0" w:color="000000"/>
              <w:left w:val="single" w:sz="4.642784" w:space="0" w:color="000000"/>
              <w:right w:val="single" w:sz="4.649784" w:space="0" w:color="000000"/>
            </w:tcBorders>
          </w:tcPr>
          <w:p>
            <w:pPr>
              <w:spacing w:before="4" w:after="0" w:line="240" w:lineRule="auto"/>
              <w:ind w:left="1570" w:right="155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346" w:type="dxa"/>
            <w:gridSpan w:val="3"/>
            <w:tcBorders>
              <w:top w:val="single" w:sz="3.68041" w:space="0" w:color="000000"/>
              <w:bottom w:val="single" w:sz="4.640887" w:space="0" w:color="000000"/>
              <w:left w:val="single" w:sz="4.649784" w:space="0" w:color="000000"/>
              <w:right w:val="single" w:sz="4.656791" w:space="0" w:color="000000"/>
            </w:tcBorders>
          </w:tcPr>
          <w:p>
            <w:pPr>
              <w:spacing w:before="4" w:after="0" w:line="240" w:lineRule="auto"/>
              <w:ind w:left="1599" w:right="158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2" w:hRule="exact"/>
        </w:trPr>
        <w:tc>
          <w:tcPr>
            <w:tcW w:w="2635" w:type="dxa"/>
            <w:tcBorders>
              <w:top w:val="single" w:sz="4.640887" w:space="0" w:color="000000"/>
              <w:bottom w:val="single" w:sz="3.680678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>
              <w:spacing w:before="1" w:after="0" w:line="240" w:lineRule="auto"/>
              <w:ind w:left="987" w:right="97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98" w:type="dxa"/>
            <w:tcBorders>
              <w:top w:val="single" w:sz="4.640887" w:space="0" w:color="000000"/>
              <w:bottom w:val="single" w:sz="3.680678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>
              <w:spacing w:before="1" w:after="0" w:line="240" w:lineRule="auto"/>
              <w:ind w:left="96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2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08" w:type="dxa"/>
            <w:tcBorders>
              <w:top w:val="single" w:sz="4.640887" w:space="0" w:color="000000"/>
              <w:bottom w:val="single" w:sz="3.680678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>
              <w:spacing w:before="1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20" w:type="dxa"/>
            <w:tcBorders>
              <w:top w:val="single" w:sz="4.640887" w:space="0" w:color="000000"/>
              <w:bottom w:val="single" w:sz="3.680678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>
              <w:spacing w:before="1" w:after="0" w:line="240" w:lineRule="auto"/>
              <w:ind w:left="1081" w:right="1063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P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l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y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4.640887" w:space="0" w:color="000000"/>
              <w:bottom w:val="single" w:sz="3.680678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>
              <w:spacing w:before="1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H</w:t>
            </w:r>
            <w:r>
              <w:rPr>
                <w:rFonts w:ascii="Calibri" w:hAnsi="Calibri" w:cs="Calibri" w:eastAsia="Calibri"/>
                <w:sz w:val="22"/>
                <w:szCs w:val="22"/>
                <w:spacing w:val="-3"/>
                <w:w w:val="102"/>
              </w:rPr>
              <w:t>/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ap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4.640887" w:space="0" w:color="000000"/>
              <w:bottom w:val="single" w:sz="3.680678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>
              <w:spacing w:before="1" w:after="0" w:line="240" w:lineRule="auto"/>
              <w:ind w:left="95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2"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3"/>
                <w:w w:val="102"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o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2"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2"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2635" w:type="dxa"/>
            <w:tcBorders>
              <w:top w:val="single" w:sz="3.680678" w:space="0" w:color="000000"/>
              <w:bottom w:val="single" w:sz="4.640038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3.680678" w:space="0" w:color="000000"/>
              <w:bottom w:val="single" w:sz="4.640038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/>
            <w:rPr/>
          </w:p>
        </w:tc>
        <w:tc>
          <w:tcPr>
            <w:tcW w:w="908" w:type="dxa"/>
            <w:vMerge w:val="restart"/>
            <w:tcBorders>
              <w:top w:val="single" w:sz="3.680678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2820" w:type="dxa"/>
            <w:tcBorders>
              <w:top w:val="single" w:sz="3.680678" w:space="0" w:color="000000"/>
              <w:bottom w:val="single" w:sz="4.640038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680678" w:space="0" w:color="000000"/>
              <w:bottom w:val="single" w:sz="4.640038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/>
            <w:rPr/>
          </w:p>
        </w:tc>
        <w:tc>
          <w:tcPr>
            <w:tcW w:w="725" w:type="dxa"/>
            <w:vMerge w:val="restart"/>
            <w:tcBorders>
              <w:top w:val="single" w:sz="3.680678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2635" w:type="dxa"/>
            <w:tcBorders>
              <w:top w:val="single" w:sz="4.640038" w:space="0" w:color="000000"/>
              <w:bottom w:val="single" w:sz="4.641062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0038" w:space="0" w:color="000000"/>
              <w:bottom w:val="single" w:sz="4.641062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/>
            <w:rPr/>
          </w:p>
        </w:tc>
        <w:tc>
          <w:tcPr>
            <w:tcW w:w="908" w:type="dxa"/>
            <w:vMerge/>
            <w:tcBorders>
              <w:bottom w:val="single" w:sz="4.641062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2820" w:type="dxa"/>
            <w:tcBorders>
              <w:top w:val="single" w:sz="4.640038" w:space="0" w:color="000000"/>
              <w:bottom w:val="single" w:sz="4.641062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0038" w:space="0" w:color="000000"/>
              <w:bottom w:val="single" w:sz="4.641062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/>
            <w:rPr/>
          </w:p>
        </w:tc>
        <w:tc>
          <w:tcPr>
            <w:tcW w:w="725" w:type="dxa"/>
            <w:vMerge/>
            <w:tcBorders>
              <w:bottom w:val="single" w:sz="4.641062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311" w:hRule="exact"/>
        </w:trPr>
        <w:tc>
          <w:tcPr>
            <w:tcW w:w="2635" w:type="dxa"/>
            <w:tcBorders>
              <w:top w:val="single" w:sz="4.641062" w:space="0" w:color="000000"/>
              <w:bottom w:val="single" w:sz="3.680125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1062" w:space="0" w:color="000000"/>
              <w:bottom w:val="single" w:sz="3.680125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/>
            <w:rPr/>
          </w:p>
        </w:tc>
        <w:tc>
          <w:tcPr>
            <w:tcW w:w="908" w:type="dxa"/>
            <w:vMerge w:val="restart"/>
            <w:tcBorders>
              <w:top w:val="single" w:sz="4.641062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2820" w:type="dxa"/>
            <w:tcBorders>
              <w:top w:val="single" w:sz="4.641062" w:space="0" w:color="000000"/>
              <w:bottom w:val="single" w:sz="3.680125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062" w:space="0" w:color="000000"/>
              <w:bottom w:val="single" w:sz="3.680125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/>
            <w:rPr/>
          </w:p>
        </w:tc>
        <w:tc>
          <w:tcPr>
            <w:tcW w:w="725" w:type="dxa"/>
            <w:vMerge w:val="restart"/>
            <w:tcBorders>
              <w:top w:val="single" w:sz="4.641062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313" w:hRule="exact"/>
        </w:trPr>
        <w:tc>
          <w:tcPr>
            <w:tcW w:w="2635" w:type="dxa"/>
            <w:tcBorders>
              <w:top w:val="single" w:sz="3.680125" w:space="0" w:color="000000"/>
              <w:bottom w:val="single" w:sz="4.641235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3.680125" w:space="0" w:color="000000"/>
              <w:bottom w:val="single" w:sz="4.641235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/>
            <w:rPr/>
          </w:p>
        </w:tc>
        <w:tc>
          <w:tcPr>
            <w:tcW w:w="908" w:type="dxa"/>
            <w:vMerge/>
            <w:tcBorders>
              <w:bottom w:val="single" w:sz="4.641235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2820" w:type="dxa"/>
            <w:tcBorders>
              <w:top w:val="single" w:sz="3.680125" w:space="0" w:color="000000"/>
              <w:bottom w:val="single" w:sz="4.641235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3.680125" w:space="0" w:color="000000"/>
              <w:bottom w:val="single" w:sz="4.641235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/>
            <w:rPr/>
          </w:p>
        </w:tc>
        <w:tc>
          <w:tcPr>
            <w:tcW w:w="725" w:type="dxa"/>
            <w:vMerge/>
            <w:tcBorders>
              <w:bottom w:val="single" w:sz="4.641235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312" w:hRule="exact"/>
        </w:trPr>
        <w:tc>
          <w:tcPr>
            <w:tcW w:w="2635" w:type="dxa"/>
            <w:tcBorders>
              <w:top w:val="single" w:sz="4.641235" w:space="0" w:color="000000"/>
              <w:bottom w:val="single" w:sz="4.641219" w:space="0" w:color="000000"/>
              <w:left w:val="single" w:sz="4.642784" w:space="0" w:color="000000"/>
              <w:right w:val="single" w:sz="4.644456" w:space="0" w:color="000000"/>
            </w:tcBorders>
          </w:tcPr>
          <w:p>
            <w:pPr/>
            <w:rPr/>
          </w:p>
        </w:tc>
        <w:tc>
          <w:tcPr>
            <w:tcW w:w="798" w:type="dxa"/>
            <w:tcBorders>
              <w:top w:val="single" w:sz="4.641235" w:space="0" w:color="000000"/>
              <w:bottom w:val="single" w:sz="4.641219" w:space="0" w:color="000000"/>
              <w:left w:val="single" w:sz="4.644456" w:space="0" w:color="000000"/>
              <w:right w:val="single" w:sz="3.68883" w:space="0" w:color="000000"/>
            </w:tcBorders>
          </w:tcPr>
          <w:p>
            <w:pPr/>
            <w:rPr/>
          </w:p>
        </w:tc>
        <w:tc>
          <w:tcPr>
            <w:tcW w:w="908" w:type="dxa"/>
            <w:tcBorders>
              <w:top w:val="single" w:sz="4.641235" w:space="0" w:color="000000"/>
              <w:bottom w:val="single" w:sz="4.641219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2820" w:type="dxa"/>
            <w:tcBorders>
              <w:top w:val="single" w:sz="4.641235" w:space="0" w:color="000000"/>
              <w:bottom w:val="single" w:sz="4.641219" w:space="0" w:color="000000"/>
              <w:left w:val="single" w:sz="4.649784" w:space="0" w:color="000000"/>
              <w:right w:val="single" w:sz="4.649104" w:space="0" w:color="000000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4.641235" w:space="0" w:color="000000"/>
              <w:bottom w:val="single" w:sz="4.641219" w:space="0" w:color="000000"/>
              <w:left w:val="single" w:sz="4.649104" w:space="0" w:color="000000"/>
              <w:right w:val="single" w:sz="4.656545" w:space="0" w:color="000000"/>
            </w:tcBorders>
          </w:tcPr>
          <w:p>
            <w:pPr/>
            <w:rPr/>
          </w:p>
        </w:tc>
        <w:tc>
          <w:tcPr>
            <w:tcW w:w="725" w:type="dxa"/>
            <w:tcBorders>
              <w:top w:val="single" w:sz="4.641235" w:space="0" w:color="000000"/>
              <w:bottom w:val="single" w:sz="4.641219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426" w:hRule="exact"/>
        </w:trPr>
        <w:tc>
          <w:tcPr>
            <w:tcW w:w="3433" w:type="dxa"/>
            <w:gridSpan w:val="2"/>
            <w:tcBorders>
              <w:top w:val="single" w:sz="4.641219" w:space="0" w:color="000000"/>
              <w:bottom w:val="single" w:sz="3.680083" w:space="0" w:color="000000"/>
              <w:left w:val="single" w:sz="4.642784" w:space="0" w:color="000000"/>
              <w:right w:val="single" w:sz="3.68883" w:space="0" w:color="000000"/>
            </w:tcBorders>
          </w:tcPr>
          <w:p>
            <w:pPr>
              <w:spacing w:before="4" w:after="0" w:line="240" w:lineRule="auto"/>
              <w:ind w:right="78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3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4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4"/>
              </w:rPr>
              <w:t>e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8" w:type="dxa"/>
            <w:tcBorders>
              <w:top w:val="single" w:sz="4.641219" w:space="0" w:color="000000"/>
              <w:bottom w:val="single" w:sz="3.680083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3622" w:type="dxa"/>
            <w:gridSpan w:val="2"/>
            <w:tcBorders>
              <w:top w:val="single" w:sz="4.641219" w:space="0" w:color="000000"/>
              <w:bottom w:val="single" w:sz="3.680083" w:space="0" w:color="000000"/>
              <w:left w:val="single" w:sz="4.649784" w:space="0" w:color="000000"/>
              <w:right w:val="single" w:sz="4.656545" w:space="0" w:color="000000"/>
            </w:tcBorders>
          </w:tcPr>
          <w:p>
            <w:pPr>
              <w:spacing w:before="4" w:after="0" w:line="240" w:lineRule="auto"/>
              <w:ind w:right="76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G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4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4"/>
              </w:rPr>
              <w:t>m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es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4.641219" w:space="0" w:color="000000"/>
              <w:bottom w:val="single" w:sz="3.680083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  <w:tr>
        <w:trPr>
          <w:trHeight w:val="428" w:hRule="exact"/>
        </w:trPr>
        <w:tc>
          <w:tcPr>
            <w:tcW w:w="3433" w:type="dxa"/>
            <w:gridSpan w:val="2"/>
            <w:tcBorders>
              <w:top w:val="single" w:sz="3.680083" w:space="0" w:color="000000"/>
              <w:bottom w:val="single" w:sz="4.640066" w:space="0" w:color="000000"/>
              <w:left w:val="single" w:sz="4.642784" w:space="0" w:color="000000"/>
              <w:right w:val="single" w:sz="3.68883" w:space="0" w:color="000000"/>
            </w:tcBorders>
          </w:tcPr>
          <w:p>
            <w:pPr>
              <w:spacing w:before="6" w:after="0" w:line="240" w:lineRule="auto"/>
              <w:ind w:right="79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0"/>
              </w:rPr>
              <w:t>t</w:t>
            </w:r>
            <w:r>
              <w:rPr>
                <w:rFonts w:ascii="Calibri" w:hAnsi="Calibri" w:cs="Calibri" w:eastAsia="Calibri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4"/>
              </w:rPr>
              <w:t>o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ps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8" w:type="dxa"/>
            <w:tcBorders>
              <w:top w:val="single" w:sz="3.680083" w:space="0" w:color="000000"/>
              <w:bottom w:val="single" w:sz="4.640066" w:space="0" w:color="000000"/>
              <w:left w:val="single" w:sz="3.68883" w:space="0" w:color="000000"/>
              <w:right w:val="single" w:sz="4.649784" w:space="0" w:color="000000"/>
            </w:tcBorders>
          </w:tcPr>
          <w:p>
            <w:pPr/>
            <w:rPr/>
          </w:p>
        </w:tc>
        <w:tc>
          <w:tcPr>
            <w:tcW w:w="3622" w:type="dxa"/>
            <w:gridSpan w:val="2"/>
            <w:tcBorders>
              <w:top w:val="single" w:sz="3.680083" w:space="0" w:color="000000"/>
              <w:bottom w:val="single" w:sz="4.640066" w:space="0" w:color="000000"/>
              <w:left w:val="single" w:sz="4.649784" w:space="0" w:color="000000"/>
              <w:right w:val="single" w:sz="4.656545" w:space="0" w:color="000000"/>
            </w:tcBorders>
          </w:tcPr>
          <w:p>
            <w:pPr>
              <w:spacing w:before="6" w:after="0" w:line="240" w:lineRule="auto"/>
              <w:ind w:right="77"/>
              <w:jc w:val="right"/>
              <w:rPr>
                <w:rFonts w:ascii="Calibri" w:hAnsi="Calibri" w:cs="Calibri" w:eastAsia="Calibri"/>
                <w:sz w:val="18"/>
                <w:szCs w:val="18"/>
              </w:rPr>
            </w:pPr>
            <w:rPr/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Tot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3"/>
                <w:w w:val="100"/>
              </w:rPr>
              <w:t> </w:t>
            </w:r>
            <w:r>
              <w:rPr>
                <w:rFonts w:ascii="Calibri" w:hAnsi="Calibri" w:cs="Calibri" w:eastAsia="Calibri"/>
                <w:sz w:val="18"/>
                <w:szCs w:val="18"/>
                <w:spacing w:val="1"/>
                <w:w w:val="104"/>
              </w:rPr>
              <w:t>H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oo</w:t>
            </w:r>
            <w:r>
              <w:rPr>
                <w:rFonts w:ascii="Calibri" w:hAnsi="Calibri" w:cs="Calibri" w:eastAsia="Calibri"/>
                <w:sz w:val="18"/>
                <w:szCs w:val="18"/>
                <w:spacing w:val="2"/>
                <w:w w:val="104"/>
              </w:rPr>
              <w:t>p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4"/>
              </w:rPr>
              <w:t>s</w:t>
            </w:r>
            <w:r>
              <w:rPr>
                <w:rFonts w:ascii="Calibri" w:hAnsi="Calibri" w:cs="Calibri" w:eastAsia="Calibri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25" w:type="dxa"/>
            <w:tcBorders>
              <w:top w:val="single" w:sz="3.680083" w:space="0" w:color="000000"/>
              <w:bottom w:val="single" w:sz="4.640066" w:space="0" w:color="000000"/>
              <w:left w:val="single" w:sz="4.656545" w:space="0" w:color="000000"/>
              <w:right w:val="single" w:sz="4.656791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</w:sectPr>
      </w:pPr>
      <w:rPr/>
    </w:p>
    <w:p>
      <w:pPr>
        <w:spacing w:before="15" w:after="0" w:line="240" w:lineRule="auto"/>
        <w:ind w:left="212" w:right="-74"/>
        <w:jc w:val="left"/>
        <w:tabs>
          <w:tab w:pos="4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2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2"/>
        </w:rPr>
      </w:r>
      <w:r>
        <w:rPr>
          <w:rFonts w:ascii="Calibri" w:hAnsi="Calibri" w:cs="Calibri" w:eastAsia="Calibri"/>
          <w:sz w:val="22"/>
          <w:szCs w:val="22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tabs>
          <w:tab w:pos="3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2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2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2"/>
        </w:rPr>
      </w:r>
      <w:r>
        <w:rPr>
          <w:rFonts w:ascii="Calibri" w:hAnsi="Calibri" w:cs="Calibri" w:eastAsia="Calibri"/>
          <w:sz w:val="22"/>
          <w:szCs w:val="22"/>
          <w:spacing w:val="0"/>
          <w:w w:val="10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260" w:bottom="280" w:left="1660" w:right="1660"/>
          <w:cols w:num="2" w:equalWidth="0">
            <w:col w:w="4671" w:space="101"/>
            <w:col w:w="4148"/>
          </w:cols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1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2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2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12" w:right="-20"/>
        <w:jc w:val="left"/>
        <w:rPr>
          <w:rFonts w:ascii="Calibri" w:hAnsi="Calibri" w:cs="Calibri" w:eastAsia="Calibri"/>
          <w:sz w:val="22"/>
          <w:szCs w:val="22"/>
        </w:rPr>
      </w:pPr>
      <w:rPr/>
      <w:hyperlink r:id="rId6">
        <w:r>
          <w:rPr>
            <w:rFonts w:ascii="Calibri" w:hAnsi="Calibri" w:cs="Calibri" w:eastAsia="Calibri"/>
            <w:sz w:val="22"/>
            <w:szCs w:val="22"/>
            <w:spacing w:val="0"/>
            <w:w w:val="105"/>
          </w:rPr>
          <w:t>acevents@croquetsa.com.au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</w:r>
      </w:hyperlink>
    </w:p>
    <w:sectPr>
      <w:type w:val="continuous"/>
      <w:pgSz w:w="12240" w:h="15840"/>
      <w:pgMar w:top="126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acevents@croquetsa.com.a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Buddle</dc:creator>
  <dc:title>Microsoft Word - CROQUET SA NIGHT DOUBLES SCORE SHEET.doc</dc:title>
  <dcterms:created xsi:type="dcterms:W3CDTF">2017-08-01T09:33:54Z</dcterms:created>
  <dcterms:modified xsi:type="dcterms:W3CDTF">2017-08-01T09:33:54Z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2013-12-12T00:00:00Z</vt:filetime>
  </property>
  <property fmtid="{D5CDD505-2E9C-101B-9397-08002B2CF9AE}" pid="3" name="LastSaved">
    <vt:filetime>2017-07-31T00:00:00Z</vt:filetime>
  </property>
</Properties>
</file>